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E33" w:rsidRDefault="00ED3E33" w:rsidP="00ED3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kern w:val="36"/>
          <w:sz w:val="24"/>
          <w:szCs w:val="24"/>
          <w:lang w:eastAsia="ru-RU"/>
        </w:rPr>
        <w:t>Сроки, места, порядок подачи и рассмотрения апелляций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целях защиты прав участников экзаменов при проведении ГИА создается конфликтная комиссия (далее – КК), которая призвана разрешать спорные вопросы не только по оцениванию экзаменационной работы, но и по соблюдению требований процедуры проведения ГИА.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Участник ГИА имеет право подать апелляцию в КК в письменной форме:</w:t>
      </w:r>
    </w:p>
    <w:p w:rsidR="00227A8B" w:rsidRPr="00227A8B" w:rsidRDefault="00227A8B" w:rsidP="00ED3E33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нарушении установленного порядка проведения ЕГЭ по соответствующему учебному предмету;</w:t>
      </w:r>
    </w:p>
    <w:p w:rsidR="00227A8B" w:rsidRPr="00227A8B" w:rsidRDefault="00227A8B" w:rsidP="00ED3E33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несогласии с выставленными баллами.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Конфликтная комиссия не рассматриваются апелляции по вопросам:</w:t>
      </w:r>
    </w:p>
    <w:p w:rsidR="00227A8B" w:rsidRPr="00227A8B" w:rsidRDefault="00227A8B" w:rsidP="00ED3E33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содержания и структуры экзаменационных материалов по учебным предметам;</w:t>
      </w:r>
    </w:p>
    <w:p w:rsidR="00227A8B" w:rsidRPr="00227A8B" w:rsidRDefault="00227A8B" w:rsidP="00ED3E33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связанным с нарушением самими участниками ГИА 9 требований порядка проведения государственной итоговой аттестации;</w:t>
      </w:r>
    </w:p>
    <w:p w:rsidR="00227A8B" w:rsidRPr="00227A8B" w:rsidRDefault="00227A8B" w:rsidP="00ED3E33">
      <w:pPr>
        <w:numPr>
          <w:ilvl w:val="0"/>
          <w:numId w:val="2"/>
        </w:numPr>
        <w:spacing w:before="100" w:beforeAutospacing="1" w:after="0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связанным с выполнением заданий экзаменационной работы с кратким ответом;</w:t>
      </w:r>
    </w:p>
    <w:p w:rsidR="00227A8B" w:rsidRPr="00227A8B" w:rsidRDefault="00227A8B" w:rsidP="00ED3E33">
      <w:pPr>
        <w:numPr>
          <w:ilvl w:val="0"/>
          <w:numId w:val="2"/>
        </w:numPr>
        <w:spacing w:before="100" w:beforeAutospacing="1" w:after="0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неправильного оформления экзаменационной работы.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lang w:eastAsia="ru-RU"/>
        </w:rPr>
        <w:t xml:space="preserve">Апелляцию о нарушении установленного порядка проведения ГИА обучающийся </w:t>
      </w: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u w:val="single"/>
          <w:lang w:eastAsia="ru-RU"/>
        </w:rPr>
        <w:t>подает в день проведения экзамена</w:t>
      </w: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lang w:eastAsia="ru-RU"/>
        </w:rPr>
        <w:t xml:space="preserve"> по соответствующему учебному предмету уполномоченному представителю ГЭК, не покидая ППЭ.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</w:t>
      </w:r>
    </w:p>
    <w:p w:rsidR="00227A8B" w:rsidRPr="00227A8B" w:rsidRDefault="00227A8B" w:rsidP="00ED3E33">
      <w:pPr>
        <w:numPr>
          <w:ilvl w:val="0"/>
          <w:numId w:val="3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 отклонении апелляции;</w:t>
      </w:r>
    </w:p>
    <w:p w:rsidR="00227A8B" w:rsidRPr="00227A8B" w:rsidRDefault="00227A8B" w:rsidP="00ED3E33">
      <w:pPr>
        <w:numPr>
          <w:ilvl w:val="0"/>
          <w:numId w:val="3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 удовлетворении апелляции.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u w:val="single"/>
          <w:lang w:eastAsia="ru-RU"/>
        </w:rPr>
        <w:t>Апелляция о несогласии с выставленными баллами, в том числе по результатам перепроверки экзаменационной работы, подается участниками ГИА или их родителями (законными представителями) на основании документов, удостоверяющих личность, в течение двух рабочих дней,</w:t>
      </w: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highlight w:val="yellow"/>
          <w:lang w:eastAsia="ru-RU"/>
        </w:rPr>
        <w:t xml:space="preserve"> следующих за официальным днем объявления результатов ГИА по соответствующему учебному предмету, </w:t>
      </w: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u w:val="single"/>
          <w:lang w:eastAsia="ru-RU"/>
        </w:rPr>
        <w:t>непосредственно в конфликтную комиссию или в образовательную организацию, в которой они были допущены к ГИА.</w:t>
      </w: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highlight w:val="yellow"/>
          <w:lang w:eastAsia="ru-RU"/>
        </w:rPr>
        <w:t xml:space="preserve"> Р</w:t>
      </w: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уководитель образовательной организации, принявший апелляцию, передает ее в конфликтную комиссию в течение одного рабочего дня после ее получения. Обучающиеся и их родители (законные представители) заблаговременно информируются о времени и месте рассмотрения апелляций.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Указанные материалы предъявляются обучающемуся (при его участии в рассмотрении апелляции).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 Рассмотрение апелляции о несогласии с выставленными баллами осуществляется в течение четырех рабочих дней, следующих за днем ее поступления в конфликтную комиссию.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обучающихся с полученными ими результатами.</w:t>
      </w:r>
    </w:p>
    <w:p w:rsidR="00E71175" w:rsidRPr="00286950" w:rsidRDefault="00227A8B" w:rsidP="00ED3E3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86950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Выпускники прошлых лет подают апе</w:t>
      </w:r>
      <w:r w:rsidR="00ED3E33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лляцию в месте регистрации - в МКУ «У</w:t>
      </w:r>
      <w:r w:rsidRPr="00286950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правление образования </w:t>
      </w:r>
      <w:proofErr w:type="spellStart"/>
      <w:r w:rsidR="00ED3E33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Азнакаевского</w:t>
      </w:r>
      <w:proofErr w:type="spellEnd"/>
      <w:r w:rsidR="00ED3E33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 МР» РТ по адресу: г. Азнакаево, ул. Ленина, д. 23</w:t>
      </w:r>
      <w:r w:rsidRPr="00286950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, кабинет №21</w:t>
      </w:r>
      <w:bookmarkStart w:id="0" w:name="_GoBack"/>
      <w:bookmarkEnd w:id="0"/>
    </w:p>
    <w:sectPr w:rsidR="00E71175" w:rsidRPr="00286950" w:rsidSect="0028695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F52DB"/>
    <w:multiLevelType w:val="multilevel"/>
    <w:tmpl w:val="C2B29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D778F8"/>
    <w:multiLevelType w:val="multilevel"/>
    <w:tmpl w:val="24A42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B6402F9"/>
    <w:multiLevelType w:val="multilevel"/>
    <w:tmpl w:val="5F0A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674"/>
    <w:rsid w:val="00227A8B"/>
    <w:rsid w:val="00286950"/>
    <w:rsid w:val="00795674"/>
    <w:rsid w:val="00DD251D"/>
    <w:rsid w:val="00E71175"/>
    <w:rsid w:val="00ED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1D"/>
  </w:style>
  <w:style w:type="paragraph" w:styleId="1">
    <w:name w:val="heading 1"/>
    <w:basedOn w:val="a"/>
    <w:link w:val="10"/>
    <w:uiPriority w:val="9"/>
    <w:qFormat/>
    <w:rsid w:val="00227A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A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27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5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78180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745</Words>
  <Characters>4248</Characters>
  <Application>Microsoft Office Word</Application>
  <DocSecurity>0</DocSecurity>
  <Lines>35</Lines>
  <Paragraphs>9</Paragraphs>
  <ScaleCrop>false</ScaleCrop>
  <Company>Microsoft</Company>
  <LinksUpToDate>false</LinksUpToDate>
  <CharactersWithSpaces>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dcterms:created xsi:type="dcterms:W3CDTF">2023-01-20T06:32:00Z</dcterms:created>
  <dcterms:modified xsi:type="dcterms:W3CDTF">2023-01-20T06:32:00Z</dcterms:modified>
</cp:coreProperties>
</file>